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Dear Parent,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As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SCHOOL NAME]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continues to grow in a digital age, it’s important for us to adopt education technology tools that address the evolving needs of our youth. Moving forward, the wellbeing of our student population is a key focus. To address this, we have will be implementing an online wellbeing platform called Pulse.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What is Pulse?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Pulse is a student wellbeing platform that engages students with quick and easy wellbeing check-ins.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What does a wellbeing check-in consist of?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Pulse check-ins contain questions to help the school better understand and support student wellbeing at the school. The first two questions in each check-in (‘How are you feeling today?’ and ‘Which of these [emotions] best describes how you are feeling?’) are identifiable, meaning a student's name is attached to their response and can be seen by relevant school staff. If a student requests support, the selected staff member will be notified by email and see a message in their Pulse Dashboard’s Help Inbox.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All other question responses are shown to schools as cohort-level feedback, not linked to individual students. Parents can access the full set of evidence-based questions by visiting Linewize.com/Pulse-Parents.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What is unique about Pulse?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Pulse’s “Gratitude” feature gives students the opportunity to send a gratitude shoutout to peers and staff, as well as reflect on the things they are grateful for in their own lives. Studies show that receiving and giving gratitude have a positive impact on mental health.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— — — — — — — — — — — — — — — — — — — — — — — — — — — — — — — — — — —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Nunito" w:cs="Nunito" w:eastAsia="Nunito" w:hAnsi="Nunito"/>
          <w:b w:val="1"/>
          <w:bCs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Pulse Parental Consent / Permission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Our mission with Pulse is threefold: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 1)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to provide students with an easy way to ask for help;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2)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to respond to student needs in a timely manner; and;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to enable us to identify areas of improvement and make relevant changes to programs, curriculum, and resources.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To do so, parents are required to give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 [INSERT SCHOOL NAME]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consent to ask students well-being related questions. However, if you would like to opt your child out of the process, please inform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CONTACT]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in writing by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DATE]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Nunito" w:cs="Nunito" w:eastAsia="Nunito" w:hAnsi="Nunito"/>
          <w:b w:val="1"/>
          <w:bCs w:val="1"/>
          <w:sz w:val="20"/>
          <w:szCs w:val="20"/>
          <w:rtl w:val="0"/>
        </w:rPr>
        <w:t xml:space="preserve">do not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give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yellow"/>
          <w:rtl w:val="0"/>
        </w:rPr>
        <w:t xml:space="preserve">[INSERT SCHOOL NAME] permission 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to ask my child any questions that may be related to their wellbeing.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br w:type="textWrapping"/>
        <w:t xml:space="preserve">Signature 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Date ___________</w:t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