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Dear Parent,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 </w:t>
      </w:r>
      <w:r w:rsidDel="00000000" w:rsidR="00000000" w:rsidRPr="00000000">
        <w:rPr>
          <w:highlight w:val="yellow"/>
          <w:rtl w:val="0"/>
        </w:rPr>
        <w:t xml:space="preserve">[INSERT SCHOOL NAME] </w:t>
      </w:r>
      <w:r w:rsidDel="00000000" w:rsidR="00000000" w:rsidRPr="00000000">
        <w:rPr>
          <w:rtl w:val="0"/>
        </w:rPr>
        <w:t xml:space="preserve">continues to grow in a digital age, it’s important for us to adopt education technology tools that address the evolving needs of our students and their learning environment.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U.S. Surgeon General recently issued a warning to address the declining state of mental health among youth. With your child in our care for a large portion of the day, it’s important that we take this issue seriously.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Moving forward, the wellbeing of our student population is a key focus. To address this, we have implemented an online wellbeing platform called Linewize Pulse.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Linewize Pulse?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Linewize Pulse is a student culture and wellbeing platform that engages students with short, 60-second weekly wellbeing check-ins.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purpose of Pulse is twofold: provide students with an easy way to raise their hand when they need help and enable us to identify areas where students may need additional support.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does a weekly wellbeing check-in consist of?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Pulse check-ins consist of two types of questions: one “Wellbeing” question and 4-5 “Experience” questions.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u w:val="single"/>
          <w:rtl w:val="0"/>
        </w:rPr>
        <w:t xml:space="preserve">Wellbeing</w:t>
      </w:r>
      <w:r w:rsidDel="00000000" w:rsidR="00000000" w:rsidRPr="00000000">
        <w:rPr>
          <w:rtl w:val="0"/>
        </w:rPr>
        <w:t xml:space="preserve"> question — “How are you feeling today?” — will repeat each week and is the only identifiable question. Students who answer by selecting “I need help” can choose from a list of approved staff members who they feel comfortable sharing more with.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  <w:t xml:space="preserve"> questions are completely anonymous and differ week to week. They consist of statements such as: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 can remember information presented in class and textbooks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At my school, there is a teacher or another adult who really cares about me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highlight w:val="yellow"/>
        </w:rPr>
      </w:pPr>
      <w:r w:rsidDel="00000000" w:rsidR="00000000" w:rsidRPr="00000000">
        <w:rPr>
          <w:rtl w:val="0"/>
        </w:rPr>
        <w:t xml:space="preserve">Parents can access the full set of evidence-based questions by visiting Linewize.com/Pulse-Parents.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unique about Pulse?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Pulse’s “Gratitude” feature gives students the opportunity to send a gratitude shoutout to peers and staff, as well as reflect on the things they are grateful for in their own lives. Studies show that receiving and giving gratitude has a positive impact on mental health.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— — — — — — — — — — — — — — — — — — — — — — — — — — — — — — — — — — —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Parental Consent / Permission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Our mission is to protect the welfare of our students by providing sufficient support to students. To do so, parents are required to give</w:t>
      </w:r>
      <w:r w:rsidDel="00000000" w:rsidR="00000000" w:rsidRPr="00000000">
        <w:rPr>
          <w:highlight w:val="yellow"/>
          <w:rtl w:val="0"/>
        </w:rPr>
        <w:t xml:space="preserve"> [INSERT SCHOOL NAME] </w:t>
      </w:r>
      <w:r w:rsidDel="00000000" w:rsidR="00000000" w:rsidRPr="00000000">
        <w:rPr>
          <w:rtl w:val="0"/>
        </w:rPr>
        <w:t xml:space="preserve">consent to ask students questions that are related to their wellbeing, such as “How are you feeling?”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While we can’t identify which students respond negatively to Experience questions (due to their anonymity), the answers provided via Pulse allow us to </w:t>
      </w: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respond to student needs in a relevant and timely manner and</w:t>
      </w:r>
      <w:r w:rsidDel="00000000" w:rsidR="00000000" w:rsidRPr="00000000">
        <w:rPr>
          <w:b w:val="1"/>
          <w:rtl w:val="0"/>
        </w:rPr>
        <w:t xml:space="preserve"> 2)</w:t>
      </w:r>
      <w:r w:rsidDel="00000000" w:rsidR="00000000" w:rsidRPr="00000000">
        <w:rPr>
          <w:rtl w:val="0"/>
        </w:rPr>
        <w:t xml:space="preserve"> make improvements to programs, curriculum, and resources based on collective trends.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 do so, parents are required to give</w:t>
      </w:r>
      <w:r w:rsidDel="00000000" w:rsidR="00000000" w:rsidRPr="00000000">
        <w:rPr>
          <w:highlight w:val="yellow"/>
          <w:rtl w:val="0"/>
        </w:rPr>
        <w:t xml:space="preserve"> [INSERT SCHOOL NAME] </w:t>
      </w:r>
      <w:r w:rsidDel="00000000" w:rsidR="00000000" w:rsidRPr="00000000">
        <w:rPr>
          <w:rtl w:val="0"/>
        </w:rPr>
        <w:t xml:space="preserve">consent to ask students wellbeing-related questions. Please inform </w:t>
      </w:r>
      <w:r w:rsidDel="00000000" w:rsidR="00000000" w:rsidRPr="00000000">
        <w:rPr>
          <w:highlight w:val="yellow"/>
          <w:rtl w:val="0"/>
        </w:rPr>
        <w:t xml:space="preserve">[INSERT CONTACT]</w:t>
      </w:r>
      <w:r w:rsidDel="00000000" w:rsidR="00000000" w:rsidRPr="00000000">
        <w:rPr>
          <w:rtl w:val="0"/>
        </w:rPr>
        <w:t xml:space="preserve"> of your consent status in writing by </w:t>
      </w:r>
      <w:r w:rsidDel="00000000" w:rsidR="00000000" w:rsidRPr="00000000">
        <w:rPr>
          <w:highlight w:val="yellow"/>
          <w:rtl w:val="0"/>
        </w:rPr>
        <w:t xml:space="preserve">[INSERT DATE]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i w:val="1"/>
          <w:rtl w:val="0"/>
        </w:rPr>
        <w:t xml:space="preserve">do</w:t>
      </w:r>
      <w:r w:rsidDel="00000000" w:rsidR="00000000" w:rsidRPr="00000000">
        <w:rPr>
          <w:rtl w:val="0"/>
        </w:rPr>
        <w:t xml:space="preserve"> give</w:t>
      </w:r>
      <w:r w:rsidDel="00000000" w:rsidR="00000000" w:rsidRPr="00000000">
        <w:rPr>
          <w:highlight w:val="yellow"/>
          <w:rtl w:val="0"/>
        </w:rPr>
        <w:t xml:space="preserve"> [INSERT SCHOOL NAME]</w:t>
      </w:r>
      <w:r w:rsidDel="00000000" w:rsidR="00000000" w:rsidRPr="00000000">
        <w:rPr>
          <w:rtl w:val="0"/>
        </w:rPr>
        <w:t xml:space="preserve"> permission to ask my child questions that may be related to wellbeing.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i w:val="1"/>
          <w:rtl w:val="0"/>
        </w:rPr>
        <w:t xml:space="preserve">do not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give </w:t>
      </w:r>
      <w:r w:rsidDel="00000000" w:rsidR="00000000" w:rsidRPr="00000000">
        <w:rPr>
          <w:highlight w:val="yellow"/>
          <w:rtl w:val="0"/>
        </w:rPr>
        <w:t xml:space="preserve"> [INSERT SCHOOL NAME] </w:t>
      </w:r>
      <w:r w:rsidDel="00000000" w:rsidR="00000000" w:rsidRPr="00000000">
        <w:rPr>
          <w:rtl w:val="0"/>
        </w:rPr>
        <w:t xml:space="preserve">permission to ask my child any questions that may be related to their wellbeing.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Signature 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Date 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